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309" w:rsidRPr="006F2586" w:rsidRDefault="00AD3309" w:rsidP="00EE03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6F2586">
        <w:rPr>
          <w:rFonts w:ascii="Times New Roman" w:hAnsi="Times New Roman"/>
          <w:b/>
          <w:sz w:val="20"/>
          <w:szCs w:val="20"/>
        </w:rPr>
        <w:t>ДОГОВОР</w:t>
      </w:r>
      <w:r w:rsidR="004F7195" w:rsidRPr="006F2586">
        <w:rPr>
          <w:rFonts w:ascii="Times New Roman" w:hAnsi="Times New Roman"/>
          <w:b/>
          <w:sz w:val="20"/>
          <w:szCs w:val="20"/>
        </w:rPr>
        <w:t xml:space="preserve"> №____</w:t>
      </w:r>
    </w:p>
    <w:p w:rsidR="00AD3309" w:rsidRPr="006F2586" w:rsidRDefault="00AD3309" w:rsidP="00EE03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>о предоставлении услуг по содержанию, воспитанию и обучению, связанных с дневным</w:t>
      </w:r>
    </w:p>
    <w:p w:rsidR="00AD3309" w:rsidRPr="006F2586" w:rsidRDefault="00AD3309" w:rsidP="00EE03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>пребыванием детей в городском оздоровительном лагере в период школьных каникул</w:t>
      </w:r>
    </w:p>
    <w:p w:rsidR="00512F5C" w:rsidRPr="006F2586" w:rsidRDefault="00512F5C" w:rsidP="00EE0317">
      <w:pPr>
        <w:spacing w:after="0" w:line="240" w:lineRule="auto"/>
        <w:jc w:val="center"/>
        <w:rPr>
          <w:rFonts w:ascii="Times New Roman" w:hAnsi="Times New Roman"/>
          <w:b/>
          <w:sz w:val="14"/>
          <w:szCs w:val="20"/>
        </w:rPr>
      </w:pPr>
    </w:p>
    <w:p w:rsidR="00AD3309" w:rsidRPr="006F2586" w:rsidRDefault="00AD3309" w:rsidP="00B322B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Санкт-Петербург</w:t>
      </w:r>
      <w:r w:rsidR="00EE0317" w:rsidRPr="006F2586">
        <w:rPr>
          <w:rFonts w:ascii="Times New Roman" w:hAnsi="Times New Roman"/>
          <w:sz w:val="20"/>
          <w:szCs w:val="20"/>
        </w:rPr>
        <w:tab/>
      </w:r>
      <w:r w:rsidR="00EE0317" w:rsidRPr="006F2586">
        <w:rPr>
          <w:rFonts w:ascii="Times New Roman" w:hAnsi="Times New Roman"/>
          <w:sz w:val="20"/>
          <w:szCs w:val="20"/>
        </w:rPr>
        <w:tab/>
      </w:r>
      <w:r w:rsidRPr="006F2586">
        <w:rPr>
          <w:rFonts w:ascii="Times New Roman" w:hAnsi="Times New Roman"/>
          <w:sz w:val="20"/>
          <w:szCs w:val="20"/>
        </w:rPr>
        <w:t>"__" ______ 20</w:t>
      </w:r>
      <w:r w:rsidR="00B322B1" w:rsidRPr="006F2586">
        <w:rPr>
          <w:rFonts w:ascii="Times New Roman" w:hAnsi="Times New Roman"/>
          <w:sz w:val="20"/>
          <w:szCs w:val="20"/>
        </w:rPr>
        <w:t>22</w:t>
      </w:r>
      <w:r w:rsidRPr="006F2586">
        <w:rPr>
          <w:rFonts w:ascii="Times New Roman" w:hAnsi="Times New Roman"/>
          <w:sz w:val="20"/>
          <w:szCs w:val="20"/>
        </w:rPr>
        <w:t xml:space="preserve"> г. </w:t>
      </w:r>
    </w:p>
    <w:p w:rsidR="00AD3309" w:rsidRPr="006F2586" w:rsidRDefault="00AD3309" w:rsidP="00A75E87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4C6DE7" w:rsidRPr="006F2586" w:rsidRDefault="004C6DE7" w:rsidP="00A75E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Государственное  бюджетное общеобразовательное учреждение средняя общеобразовательная школа №223 c углубленным изучением немецкого языка Кировского района г. Санкт-Петербурга, </w:t>
      </w:r>
      <w:r w:rsidR="009C49D7" w:rsidRPr="006F2586">
        <w:rPr>
          <w:rFonts w:ascii="Times New Roman" w:hAnsi="Times New Roman"/>
          <w:sz w:val="20"/>
          <w:szCs w:val="20"/>
        </w:rPr>
        <w:t xml:space="preserve">ИНН </w:t>
      </w:r>
      <w:r w:rsidRPr="006F2586">
        <w:rPr>
          <w:rFonts w:ascii="Times New Roman" w:hAnsi="Times New Roman"/>
          <w:sz w:val="20"/>
          <w:szCs w:val="20"/>
        </w:rPr>
        <w:t>7805149207</w:t>
      </w:r>
      <w:r w:rsidR="009C49D7" w:rsidRPr="006F2586">
        <w:rPr>
          <w:rFonts w:ascii="Times New Roman" w:hAnsi="Times New Roman"/>
          <w:sz w:val="20"/>
          <w:szCs w:val="20"/>
        </w:rPr>
        <w:t>, именуемое</w:t>
      </w:r>
      <w:r w:rsidR="00AD3309" w:rsidRPr="006F2586">
        <w:rPr>
          <w:rFonts w:ascii="Times New Roman" w:hAnsi="Times New Roman"/>
          <w:sz w:val="20"/>
          <w:szCs w:val="20"/>
        </w:rPr>
        <w:t xml:space="preserve"> в дальнейшем «Организатор» в лице </w:t>
      </w:r>
      <w:r w:rsidR="00940AE6" w:rsidRPr="006F2586">
        <w:rPr>
          <w:rFonts w:ascii="Times New Roman" w:hAnsi="Times New Roman"/>
          <w:sz w:val="20"/>
          <w:szCs w:val="20"/>
        </w:rPr>
        <w:t xml:space="preserve">директора </w:t>
      </w:r>
      <w:r w:rsidRPr="006F2586">
        <w:rPr>
          <w:rFonts w:ascii="Times New Roman" w:hAnsi="Times New Roman"/>
          <w:bCs/>
          <w:sz w:val="20"/>
          <w:szCs w:val="20"/>
        </w:rPr>
        <w:t>Лысовой Светланы Владимировны</w:t>
      </w:r>
      <w:r w:rsidR="00940AE6" w:rsidRPr="006F2586">
        <w:rPr>
          <w:rFonts w:ascii="Times New Roman" w:hAnsi="Times New Roman"/>
          <w:sz w:val="20"/>
          <w:szCs w:val="20"/>
        </w:rPr>
        <w:t xml:space="preserve">, </w:t>
      </w:r>
      <w:r w:rsidR="00AD3309" w:rsidRPr="006F2586">
        <w:rPr>
          <w:rFonts w:ascii="Times New Roman" w:hAnsi="Times New Roman"/>
          <w:sz w:val="20"/>
          <w:szCs w:val="20"/>
        </w:rPr>
        <w:t xml:space="preserve">действующей на основании Устава с одной стороны, и </w:t>
      </w:r>
      <w:r w:rsidR="00B322B1" w:rsidRPr="006F2586">
        <w:rPr>
          <w:rFonts w:ascii="Times New Roman" w:hAnsi="Times New Roman"/>
          <w:sz w:val="20"/>
          <w:szCs w:val="20"/>
        </w:rPr>
        <w:t>_</w:t>
      </w:r>
      <w:r w:rsidR="00AD3309" w:rsidRPr="006F2586">
        <w:rPr>
          <w:rFonts w:ascii="Times New Roman" w:hAnsi="Times New Roman"/>
          <w:sz w:val="20"/>
          <w:szCs w:val="20"/>
        </w:rPr>
        <w:t>_____________</w:t>
      </w:r>
      <w:r w:rsidRPr="006F2586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AD3309" w:rsidRPr="006F2586">
        <w:rPr>
          <w:rFonts w:ascii="Times New Roman" w:hAnsi="Times New Roman"/>
          <w:sz w:val="20"/>
          <w:szCs w:val="20"/>
        </w:rPr>
        <w:t>_____</w:t>
      </w:r>
    </w:p>
    <w:p w:rsidR="004C6DE7" w:rsidRPr="006F2586" w:rsidRDefault="004C6DE7" w:rsidP="00A75E87">
      <w:pPr>
        <w:pStyle w:val="1"/>
        <w:pBdr>
          <w:bottom w:val="single" w:sz="4" w:space="0" w:color="auto"/>
        </w:pBdr>
        <w:ind w:firstLine="0"/>
        <w:jc w:val="center"/>
        <w:rPr>
          <w:rFonts w:eastAsia="Calibri"/>
          <w:sz w:val="16"/>
          <w:lang w:eastAsia="en-US"/>
        </w:rPr>
      </w:pPr>
      <w:r w:rsidRPr="006F2586">
        <w:rPr>
          <w:rFonts w:eastAsia="Calibri"/>
          <w:sz w:val="16"/>
          <w:lang w:eastAsia="en-US"/>
        </w:rPr>
        <w:t>(фамилия, имя, отчество (при наличии) законного представителя несовершеннолетнего лица)</w:t>
      </w:r>
    </w:p>
    <w:p w:rsidR="004C6DE7" w:rsidRPr="006F2586" w:rsidRDefault="004C6DE7" w:rsidP="00A75E87">
      <w:pPr>
        <w:pStyle w:val="1"/>
        <w:pBdr>
          <w:bottom w:val="single" w:sz="4" w:space="0" w:color="auto"/>
        </w:pBdr>
        <w:ind w:firstLine="0"/>
        <w:jc w:val="both"/>
        <w:rPr>
          <w:rFonts w:eastAsia="Calibri"/>
          <w:lang w:eastAsia="en-US"/>
        </w:rPr>
      </w:pPr>
      <w:r w:rsidRPr="006F2586">
        <w:rPr>
          <w:rFonts w:eastAsia="Calibri"/>
          <w:lang w:eastAsia="en-US"/>
        </w:rPr>
        <w:t>именуемый в дальнейшем «Заказчик», действующий в интересах несовершеннолетнего</w:t>
      </w:r>
    </w:p>
    <w:p w:rsidR="004C6DE7" w:rsidRPr="006F2586" w:rsidRDefault="004C6DE7" w:rsidP="00A75E87">
      <w:pPr>
        <w:pStyle w:val="1"/>
        <w:pBdr>
          <w:bottom w:val="single" w:sz="4" w:space="0" w:color="auto"/>
        </w:pBdr>
        <w:ind w:firstLine="0"/>
        <w:jc w:val="both"/>
        <w:rPr>
          <w:rFonts w:eastAsia="Calibri"/>
          <w:lang w:eastAsia="en-US"/>
        </w:rPr>
      </w:pPr>
    </w:p>
    <w:p w:rsidR="004C6DE7" w:rsidRPr="006F2586" w:rsidRDefault="004C6DE7" w:rsidP="00A75E87">
      <w:pPr>
        <w:pStyle w:val="1"/>
        <w:ind w:firstLine="2640"/>
        <w:jc w:val="both"/>
        <w:rPr>
          <w:rFonts w:eastAsia="Calibri"/>
          <w:sz w:val="16"/>
          <w:lang w:eastAsia="en-US"/>
        </w:rPr>
      </w:pPr>
      <w:r w:rsidRPr="006F2586">
        <w:rPr>
          <w:rFonts w:eastAsia="Calibri"/>
          <w:sz w:val="16"/>
          <w:lang w:eastAsia="en-US"/>
        </w:rPr>
        <w:t xml:space="preserve">(фамилия, имя, отчество (при наличии) лица, зачисляемого в лагерь) </w:t>
      </w:r>
    </w:p>
    <w:p w:rsidR="004C6DE7" w:rsidRPr="006F2586" w:rsidRDefault="004C6DE7" w:rsidP="00A75E87">
      <w:pPr>
        <w:pStyle w:val="1"/>
        <w:ind w:firstLine="0"/>
        <w:jc w:val="both"/>
      </w:pPr>
      <w:r w:rsidRPr="006F2586">
        <w:rPr>
          <w:rFonts w:eastAsia="Calibri"/>
          <w:lang w:eastAsia="en-US"/>
        </w:rPr>
        <w:t>именуемый в</w:t>
      </w:r>
      <w:r w:rsidRPr="006F2586">
        <w:t xml:space="preserve"> дальнейшем «Воспитанник», совместно именуемые Стороны, заключили настоящий Договор о нижеследующем:</w:t>
      </w:r>
    </w:p>
    <w:p w:rsidR="00B322B1" w:rsidRPr="006F2586" w:rsidRDefault="00B322B1" w:rsidP="00B322B1">
      <w:pPr>
        <w:pStyle w:val="1"/>
        <w:ind w:firstLine="0"/>
        <w:rPr>
          <w:b/>
        </w:rPr>
      </w:pPr>
      <w:r w:rsidRPr="006F2586">
        <w:rPr>
          <w:b/>
        </w:rPr>
        <w:t xml:space="preserve">1. Предмет договора. </w:t>
      </w:r>
    </w:p>
    <w:p w:rsidR="00B322B1" w:rsidRPr="006F2586" w:rsidRDefault="00B322B1" w:rsidP="00B322B1">
      <w:pPr>
        <w:pStyle w:val="1"/>
        <w:ind w:firstLine="0"/>
      </w:pPr>
      <w:r w:rsidRPr="006F2586">
        <w:t xml:space="preserve">1.1. Исполнитель оказывает заказчику услугу по организации отдыха в каникулярное время, реализации программы содержания и присмотра, образования в соответствии с Планом работы городского оздоровительного лагеря (далее – ГОЛ), организованного на базе Государственного общеобразовательного учреждения средней общеобразовательной школы № 223 c углубленным изучением немецкого языка Кировского района г. Санкт-Петербурга,  по адресу: Санкт-Петербург, </w:t>
      </w:r>
      <w:r w:rsidRPr="006F2586">
        <w:rPr>
          <w:iCs/>
        </w:rPr>
        <w:t xml:space="preserve">ул. Стойкости, д. 17, корпус 2, лит. </w:t>
      </w:r>
      <w:r w:rsidRPr="006F2586">
        <w:t xml:space="preserve">А для ребенка в возрасте от 6,5 до 15 лет (включительно) в период с «30» мая по «28» июня 2022 года.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 xml:space="preserve">2. Обязанности сторон.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 xml:space="preserve">2.1. Исполнитель обязан: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2.1.1. Зачислить _________________________________________________________________в контингент ГОЛ на период с 30 мая по 28 июня 2022 года на основании: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заявления родителя (законного представителя) ребенка;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медицинского заключения с приложением прививочной карты ребёнка;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документа, подтверждающего регистрацию ребенка в Санкт-Петербурге;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документа, подтверждающего льготную категорию;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справка с места работы родителя;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СНИЛС либо документ, подтверждающий регистрацию в системе индивидуального (персонифицированного) учета.</w:t>
      </w:r>
    </w:p>
    <w:p w:rsidR="00B322B1" w:rsidRPr="006F2586" w:rsidRDefault="00B322B1" w:rsidP="00B322B1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На основании вышеуказанных документов издается приказ по школе № 223 о зачислении ребенка в списочный состав ГОЛ.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2.1.2. Обеспечить: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охрану жизни и здоровья ребенка;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3-разовое питание: завтрак, обед, и полдник в соответствии с возрастом и нормативами СП 2.4.3648-20;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медицинское обслуживание (осмотр, оказание первой медицинской помощи) на основании Договора с СПб ГБУЗ "Городская поликлиника №88";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развитие его творческих способностей и интересов в виде реализации воспитательной программы и планов работы ГОЛ;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индивидуальный подход к ребенку, учитывая особенности его развития;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развивающую и комфортную среду пребывания.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2.1.3. Проводить (с согласия родителя) оздоровительные, санитарно-гигиенические мероприятия: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оздоровительные прогулки;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воздушные, солнечные ванны;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утреннюю гимнастику;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дневной сон (для детей в возрасте до 10 лет);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спортивные праздники и развлекательные мероприятия;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ежедневную С-витаминизация третьих блюд;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создание экологически благоприятных условий в помещении для игр, спальнях и занятий.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2.1.4. Сохранять место за ребенком в случае его болезни.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2.1.5. Соблюдать настоящий договор.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 xml:space="preserve">2.2. Заказчик обязан: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2.2.1. Соблюдать Правила ГОЛ и настоящий договор.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2.2.2. Своевременно внести плату за пребывание ребёнка в ГОЛ на условиях, определённых администрацией Санкт-Петербурга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2.2.3. Обеспечить пребывание ребенка в ГОЛ в положенное по графику его работы время: ежедневно с 9-00 до 18-00 часов, кроме субботы, воскресенья и праздничных дней.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2.2.4. Информировать (письменно) воспитателя о предстоящем отсутствии ребенка, указав причину.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2.2.5. Незамедлительно информировать ГОЛ об изменении контактного телефона родителя и места жительства ребенка.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2.2.6. В соответствии с режимом дня ГОЛ обеспечивать приход ребенка в отряд и своевременно забирать ребенка в конце дня.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lastRenderedPageBreak/>
        <w:t xml:space="preserve">2.2.7. Проявлять уважение к работникам ГОЛ.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2.2.8. Возмещать ущерб, причиненный воспитанником имуществу Исполнитель, в соответствии с законодательством Российской Федерации.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2.2.9. Обеспечить посещение воспитанником ГОЛ здоровым, без признаков болезни и недомогания, в опрятном виде, в чистой одежде и обуви в соответствии с погодными условиями, а также с учетом возрастных и индивидуальных особенностей воспитанника, приносить сменную обувь, спортивную форму, уличный головной убор, сменный комплект одежды.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2.2.10. Лично передавать и забирать воспитанника из ГОЛ, не передавать воспитанника лицам, не достигшим 18-летнего возраста, посторонним лицам. В случае, если родитель доверяет другим лицам приводить и забирать воспитанника из ГОЛ, предоставить заявление на имя руководителя ГОЛ, с указанием лиц, имеющих право забирать воспитанника.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 xml:space="preserve">3. Права сторон: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3.1. Исполнитель имеет право: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отчислить ребенка из ГОЛ при наличии медицинского заключения о состоянии здоровья ребенка, препятствующего его дальнейшему пребыванию в ГОЛ;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расторгнуть настоящий договор и отчислить ребенка из контингента ГОЛ досрочно при систематическом нарушении данного договора, правил организации ГОЛ, уведомив родителя за 3 дня без возвращения стоимости путевки;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требовать от родителя исполнения настоящего договора.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3.2. Исполнитель несет ответственность: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за жизнь и здоровье ребёнка во время пребывания его в ГОЛ;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за качество и воспитательное значение проводимых в ГОЛ мероприятий;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за качество оказываемых образовательных услуг.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3.3. Заказчик имеет право: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досрочно расторгнуть Договор в случае невыполнения Исполнителем своих обязательств.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" w:name="bookmark37"/>
      <w:bookmarkEnd w:id="1"/>
      <w:r w:rsidRPr="006F2586">
        <w:rPr>
          <w:rFonts w:ascii="Times New Roman" w:hAnsi="Times New Roman"/>
          <w:sz w:val="20"/>
          <w:szCs w:val="20"/>
        </w:rPr>
        <w:t>обращаться в администрацию Лагеря со своими жалобами и предложениями.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" w:name="bookmark38"/>
      <w:bookmarkStart w:id="3" w:name="bookmark39"/>
      <w:bookmarkEnd w:id="2"/>
      <w:bookmarkEnd w:id="3"/>
      <w:r w:rsidRPr="006F2586">
        <w:rPr>
          <w:rFonts w:ascii="Times New Roman" w:hAnsi="Times New Roman"/>
          <w:sz w:val="20"/>
          <w:szCs w:val="20"/>
        </w:rPr>
        <w:t>забрать ребёнка ранее срока, установленного настоящим Договором, по письменному заявлению.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4" w:name="bookmark40"/>
      <w:bookmarkEnd w:id="4"/>
      <w:r w:rsidRPr="006F2586">
        <w:rPr>
          <w:rFonts w:ascii="Times New Roman" w:hAnsi="Times New Roman"/>
          <w:sz w:val="20"/>
          <w:szCs w:val="20"/>
        </w:rPr>
        <w:t>высказать свои пожелания воспитателю по поводу организации отдыха ребенка.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5" w:name="bookmark41"/>
      <w:bookmarkEnd w:id="5"/>
      <w:r w:rsidRPr="006F2586">
        <w:rPr>
          <w:rFonts w:ascii="Times New Roman" w:hAnsi="Times New Roman"/>
          <w:sz w:val="20"/>
          <w:szCs w:val="20"/>
        </w:rPr>
        <w:t>Заказчик в соответствии со ст.16 Закона РФ от 07.02.1992 № 2300 - 1 «О защите прав потребителей» вправе отказаться от оплаты дополнительных платных услуг.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3.4. Заказчик несёт ответственность: 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за жизнь здоровья детей во время пути следования в ГОЛ и обратно;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за состояние здоровья ребенка при каждодневном определении ребенка в ГОЛ. </w:t>
      </w:r>
    </w:p>
    <w:p w:rsidR="00B322B1" w:rsidRPr="006F2586" w:rsidRDefault="00B322B1" w:rsidP="00B322B1">
      <w:pPr>
        <w:pStyle w:val="11"/>
        <w:keepNext/>
        <w:keepLines/>
        <w:numPr>
          <w:ilvl w:val="0"/>
          <w:numId w:val="4"/>
        </w:numPr>
        <w:tabs>
          <w:tab w:val="left" w:pos="426"/>
        </w:tabs>
        <w:jc w:val="both"/>
      </w:pPr>
      <w:bookmarkStart w:id="6" w:name="bookmark42"/>
      <w:bookmarkStart w:id="7" w:name="bookmark43"/>
      <w:bookmarkStart w:id="8" w:name="bookmark45"/>
      <w:r w:rsidRPr="006F2586">
        <w:t>Стоимость и порядок оплаты по договору</w:t>
      </w:r>
      <w:bookmarkEnd w:id="6"/>
      <w:bookmarkEnd w:id="7"/>
      <w:bookmarkEnd w:id="8"/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9" w:name="bookmark46"/>
      <w:bookmarkEnd w:id="9"/>
      <w:r w:rsidRPr="006F2586">
        <w:t>Стоимость путёвки в городской лагерь дневного пребывания составляет 11256 руб. 00., за 21 календарный день на одного ребёнка в возрасте от 6,5 до 15 лет (включительно).</w:t>
      </w:r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10" w:name="bookmark47"/>
      <w:bookmarkEnd w:id="10"/>
      <w:r w:rsidRPr="006F2586">
        <w:t>Лицам, относящимся к следующей категории детей и молодёжи, путёвка предоставляется с частичной оплатой стоимости за счёт средств бюджета Санкт-Петербурга в размере 60 процентов от стоимости путёвки (постановление Правительства Санкт-Петербурга от 15 марта 2012 года № 242):</w:t>
      </w:r>
    </w:p>
    <w:p w:rsidR="00B322B1" w:rsidRPr="006F2586" w:rsidRDefault="00B322B1" w:rsidP="00B322B1">
      <w:pPr>
        <w:pStyle w:val="1"/>
        <w:numPr>
          <w:ilvl w:val="0"/>
          <w:numId w:val="3"/>
        </w:numPr>
        <w:tabs>
          <w:tab w:val="left" w:pos="426"/>
          <w:tab w:val="left" w:pos="952"/>
        </w:tabs>
        <w:ind w:firstLine="0"/>
        <w:jc w:val="both"/>
      </w:pPr>
      <w:bookmarkStart w:id="11" w:name="bookmark48"/>
      <w:bookmarkEnd w:id="11"/>
      <w:r w:rsidRPr="006F2586">
        <w:t>дети работающих граждан.</w:t>
      </w:r>
    </w:p>
    <w:p w:rsidR="00B322B1" w:rsidRPr="006F2586" w:rsidRDefault="00B322B1" w:rsidP="00B322B1">
      <w:pPr>
        <w:pStyle w:val="1"/>
        <w:numPr>
          <w:ilvl w:val="0"/>
          <w:numId w:val="3"/>
        </w:numPr>
        <w:tabs>
          <w:tab w:val="left" w:pos="426"/>
          <w:tab w:val="left" w:pos="957"/>
        </w:tabs>
        <w:ind w:firstLine="0"/>
        <w:jc w:val="both"/>
      </w:pPr>
      <w:bookmarkStart w:id="12" w:name="bookmark49"/>
      <w:bookmarkEnd w:id="12"/>
      <w:r w:rsidRPr="006F2586">
        <w:t>дети из спортивных и (или) творческих коллективов в случае их направления организованными группами в ор</w:t>
      </w:r>
      <w:r w:rsidRPr="006F2586">
        <w:softHyphen/>
        <w:t>ганизации отдыха.</w:t>
      </w:r>
    </w:p>
    <w:p w:rsidR="00B322B1" w:rsidRPr="006F2586" w:rsidRDefault="00B322B1" w:rsidP="00B322B1">
      <w:pPr>
        <w:pStyle w:val="1"/>
        <w:tabs>
          <w:tab w:val="left" w:pos="426"/>
        </w:tabs>
        <w:ind w:firstLine="0"/>
        <w:jc w:val="both"/>
      </w:pPr>
      <w:r w:rsidRPr="006F2586">
        <w:t>В таком случае родительская плата составляет 40% от стоимости путёвки - 4502 руб. 40 коп.</w:t>
      </w:r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13" w:name="bookmark50"/>
      <w:bookmarkEnd w:id="13"/>
      <w:r w:rsidRPr="006F2586">
        <w:t xml:space="preserve">Лицам, относящимся к следующим категориям детей и молодёжи, путёвка предоставляется </w:t>
      </w:r>
      <w:r w:rsidRPr="006F2586">
        <w:rPr>
          <w:b/>
          <w:bCs/>
        </w:rPr>
        <w:t>бесплатно: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4" w:name="bookmark51"/>
      <w:bookmarkEnd w:id="14"/>
      <w:r w:rsidRPr="006F2586">
        <w:rPr>
          <w:rFonts w:ascii="Times New Roman" w:hAnsi="Times New Roman"/>
          <w:sz w:val="20"/>
          <w:szCs w:val="20"/>
        </w:rPr>
        <w:t>дети, оставшиеся без попечения родителей;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5" w:name="bookmark52"/>
      <w:bookmarkEnd w:id="15"/>
      <w:r w:rsidRPr="006F2586">
        <w:rPr>
          <w:rFonts w:ascii="Times New Roman" w:hAnsi="Times New Roman"/>
          <w:sz w:val="20"/>
          <w:szCs w:val="20"/>
        </w:rPr>
        <w:t>дети- сироты;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6" w:name="bookmark53"/>
      <w:bookmarkEnd w:id="16"/>
      <w:r w:rsidRPr="006F2586">
        <w:rPr>
          <w:rFonts w:ascii="Times New Roman" w:hAnsi="Times New Roman"/>
          <w:sz w:val="20"/>
          <w:szCs w:val="20"/>
        </w:rPr>
        <w:t>дети-инвалиды, а также лица, сопровождающие детей-инвалидов, если такие дети по медицинским показаниям нуждаются в постоянном уходе и помощи;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7" w:name="bookmark54"/>
      <w:bookmarkEnd w:id="17"/>
      <w:r w:rsidRPr="006F2586">
        <w:rPr>
          <w:rFonts w:ascii="Times New Roman" w:hAnsi="Times New Roman"/>
          <w:sz w:val="20"/>
          <w:szCs w:val="20"/>
        </w:rPr>
        <w:t>дети - жертвы вооружённых и межнациональных конфликтов, экологических и техногенных катастроф, сти</w:t>
      </w:r>
      <w:r w:rsidRPr="006F2586">
        <w:rPr>
          <w:rFonts w:ascii="Times New Roman" w:hAnsi="Times New Roman"/>
          <w:sz w:val="20"/>
          <w:szCs w:val="20"/>
        </w:rPr>
        <w:softHyphen/>
        <w:t>хийных бедствий;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8" w:name="bookmark55"/>
      <w:bookmarkEnd w:id="18"/>
      <w:r w:rsidRPr="006F2586">
        <w:rPr>
          <w:rFonts w:ascii="Times New Roman" w:hAnsi="Times New Roman"/>
          <w:sz w:val="20"/>
          <w:szCs w:val="20"/>
        </w:rPr>
        <w:t>дети из семей беженцев и вынужденных переселенцев;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9" w:name="bookmark56"/>
      <w:bookmarkEnd w:id="19"/>
      <w:r w:rsidRPr="006F2586">
        <w:rPr>
          <w:rFonts w:ascii="Times New Roman" w:hAnsi="Times New Roman"/>
          <w:sz w:val="20"/>
          <w:szCs w:val="20"/>
        </w:rPr>
        <w:t>дети, состоящие на учёте в органах внутренних дел;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0" w:name="bookmark57"/>
      <w:bookmarkEnd w:id="20"/>
      <w:r w:rsidRPr="006F2586">
        <w:rPr>
          <w:rFonts w:ascii="Times New Roman" w:hAnsi="Times New Roman"/>
          <w:sz w:val="20"/>
          <w:szCs w:val="20"/>
        </w:rPr>
        <w:t>дети - жертвы насилия;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1" w:name="bookmark58"/>
      <w:bookmarkEnd w:id="21"/>
      <w:r w:rsidRPr="006F2586">
        <w:rPr>
          <w:rFonts w:ascii="Times New Roman" w:hAnsi="Times New Roman"/>
          <w:sz w:val="20"/>
          <w:szCs w:val="20"/>
        </w:rPr>
        <w:t>дети из неполных семей и многодетных семей;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2" w:name="bookmark59"/>
      <w:bookmarkEnd w:id="22"/>
      <w:r w:rsidRPr="006F2586">
        <w:rPr>
          <w:rFonts w:ascii="Times New Roman" w:hAnsi="Times New Roman"/>
          <w:sz w:val="20"/>
          <w:szCs w:val="20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3" w:name="bookmark60"/>
      <w:bookmarkEnd w:id="23"/>
      <w:r w:rsidRPr="006F2586">
        <w:rPr>
          <w:rFonts w:ascii="Times New Roman" w:hAnsi="Times New Roman"/>
          <w:sz w:val="20"/>
          <w:szCs w:val="20"/>
        </w:rPr>
        <w:t>дети из малообеспеченных семей;</w:t>
      </w:r>
    </w:p>
    <w:p w:rsidR="00B322B1" w:rsidRPr="006F2586" w:rsidRDefault="00B322B1" w:rsidP="00B322B1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4" w:name="bookmark61"/>
      <w:bookmarkEnd w:id="24"/>
      <w:r w:rsidRPr="006F2586">
        <w:rPr>
          <w:rFonts w:ascii="Times New Roman" w:hAnsi="Times New Roman"/>
          <w:sz w:val="20"/>
          <w:szCs w:val="20"/>
        </w:rPr>
        <w:t>лица из числа детей-сирот и детей, оставшихся без попечения родителей, обучающихся в государственных об</w:t>
      </w:r>
      <w:r w:rsidRPr="006F2586">
        <w:rPr>
          <w:rFonts w:ascii="Times New Roman" w:hAnsi="Times New Roman"/>
          <w:sz w:val="20"/>
          <w:szCs w:val="20"/>
        </w:rPr>
        <w:softHyphen/>
        <w:t>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</w:t>
      </w:r>
      <w:r w:rsidRPr="006F2586">
        <w:rPr>
          <w:rFonts w:ascii="Times New Roman" w:hAnsi="Times New Roman"/>
          <w:sz w:val="20"/>
          <w:szCs w:val="20"/>
        </w:rPr>
        <w:softHyphen/>
        <w:t>ного образования, в случае их направления организованными группами в организации отдыха;</w:t>
      </w:r>
    </w:p>
    <w:p w:rsidR="00B322B1" w:rsidRPr="006F2586" w:rsidRDefault="00B322B1" w:rsidP="00B322B1">
      <w:pPr>
        <w:pStyle w:val="1"/>
        <w:numPr>
          <w:ilvl w:val="0"/>
          <w:numId w:val="3"/>
        </w:numPr>
        <w:tabs>
          <w:tab w:val="left" w:pos="426"/>
          <w:tab w:val="left" w:pos="961"/>
        </w:tabs>
        <w:ind w:firstLine="0"/>
        <w:jc w:val="both"/>
        <w:rPr>
          <w:rFonts w:eastAsia="Calibri"/>
          <w:lang w:eastAsia="en-US"/>
        </w:rPr>
      </w:pPr>
      <w:bookmarkStart w:id="25" w:name="bookmark62"/>
      <w:bookmarkEnd w:id="25"/>
      <w:r w:rsidRPr="006F2586">
        <w:rPr>
          <w:rFonts w:eastAsia="Calibri"/>
          <w:lang w:eastAsia="en-US"/>
        </w:rPr>
        <w:t>дети, один из родителей (законных представителей) которых является добровольным пожарным, сведения о ко</w:t>
      </w:r>
      <w:r w:rsidRPr="006F2586">
        <w:rPr>
          <w:rFonts w:eastAsia="Calibri"/>
          <w:lang w:eastAsia="en-US"/>
        </w:rPr>
        <w:softHyphen/>
        <w:t>тором содержатся в реестре добровольных пожарных не менее трёх лет;</w:t>
      </w:r>
    </w:p>
    <w:p w:rsidR="00B322B1" w:rsidRPr="006F2586" w:rsidRDefault="00B322B1" w:rsidP="00B322B1">
      <w:pPr>
        <w:pStyle w:val="1"/>
        <w:numPr>
          <w:ilvl w:val="0"/>
          <w:numId w:val="3"/>
        </w:numPr>
        <w:tabs>
          <w:tab w:val="left" w:pos="426"/>
          <w:tab w:val="left" w:pos="961"/>
        </w:tabs>
        <w:ind w:firstLine="0"/>
        <w:jc w:val="both"/>
        <w:rPr>
          <w:rFonts w:eastAsia="Calibri"/>
          <w:lang w:eastAsia="en-US"/>
        </w:rPr>
      </w:pPr>
      <w:bookmarkStart w:id="26" w:name="bookmark63"/>
      <w:bookmarkEnd w:id="26"/>
      <w:r w:rsidRPr="006F2586">
        <w:rPr>
          <w:rFonts w:eastAsia="Calibri"/>
          <w:lang w:eastAsia="en-US"/>
        </w:rPr>
        <w:t xml:space="preserve">дети, находящиеся в образовательных организациях для обучающихся с девиантным (общественно опасным) </w:t>
      </w:r>
      <w:r w:rsidRPr="006F2586">
        <w:rPr>
          <w:rFonts w:eastAsia="Calibri"/>
          <w:lang w:eastAsia="en-US"/>
        </w:rPr>
        <w:lastRenderedPageBreak/>
        <w:t>поведением, нуждающиеся в особых условиях воспитания, обучения и требующих специального педагогического подхо</w:t>
      </w:r>
      <w:r w:rsidRPr="006F2586">
        <w:rPr>
          <w:rFonts w:eastAsia="Calibri"/>
          <w:lang w:eastAsia="en-US"/>
        </w:rPr>
        <w:softHyphen/>
        <w:t>да (специальных учебно-воспитательных учреждениях открытого и закрытого типа);</w:t>
      </w:r>
    </w:p>
    <w:p w:rsidR="00B322B1" w:rsidRPr="006F2586" w:rsidRDefault="00B322B1" w:rsidP="00B322B1">
      <w:pPr>
        <w:pStyle w:val="1"/>
        <w:numPr>
          <w:ilvl w:val="0"/>
          <w:numId w:val="3"/>
        </w:numPr>
        <w:tabs>
          <w:tab w:val="left" w:pos="426"/>
          <w:tab w:val="left" w:pos="972"/>
        </w:tabs>
        <w:ind w:firstLine="0"/>
        <w:jc w:val="both"/>
      </w:pPr>
      <w:bookmarkStart w:id="27" w:name="bookmark64"/>
      <w:bookmarkEnd w:id="27"/>
      <w:r w:rsidRPr="006F2586">
        <w:rPr>
          <w:rFonts w:eastAsia="Calibri"/>
          <w:lang w:eastAsia="en-US"/>
        </w:rPr>
        <w:t>дети, страдающие заболеванием</w:t>
      </w:r>
      <w:r w:rsidRPr="006F2586">
        <w:t xml:space="preserve"> целиакия.</w:t>
      </w:r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28" w:name="bookmark65"/>
      <w:bookmarkStart w:id="29" w:name="bookmark66"/>
      <w:bookmarkEnd w:id="28"/>
      <w:bookmarkEnd w:id="29"/>
      <w:r w:rsidRPr="006F2586">
        <w:t xml:space="preserve">Оплата по настоящему Договору производится на основании 100-процентного авансирования в течение </w:t>
      </w:r>
      <w:r w:rsidRPr="006F2586">
        <w:rPr>
          <w:b/>
          <w:bCs/>
        </w:rPr>
        <w:t xml:space="preserve">7 календарных дней </w:t>
      </w:r>
      <w:r w:rsidRPr="006F2586">
        <w:t>с момента подачи заявления.</w:t>
      </w:r>
    </w:p>
    <w:p w:rsidR="00B322B1" w:rsidRPr="006F2586" w:rsidRDefault="00B322B1" w:rsidP="00B322B1">
      <w:pPr>
        <w:pStyle w:val="11"/>
        <w:keepNext/>
        <w:keepLines/>
        <w:numPr>
          <w:ilvl w:val="0"/>
          <w:numId w:val="4"/>
        </w:numPr>
        <w:tabs>
          <w:tab w:val="left" w:pos="284"/>
        </w:tabs>
        <w:jc w:val="both"/>
      </w:pPr>
      <w:bookmarkStart w:id="30" w:name="bookmark67"/>
      <w:bookmarkStart w:id="31" w:name="bookmark68"/>
      <w:bookmarkStart w:id="32" w:name="bookmark71"/>
      <w:bookmarkStart w:id="33" w:name="bookmark69"/>
      <w:bookmarkStart w:id="34" w:name="bookmark70"/>
      <w:bookmarkStart w:id="35" w:name="bookmark72"/>
      <w:bookmarkEnd w:id="30"/>
      <w:bookmarkEnd w:id="31"/>
      <w:bookmarkEnd w:id="32"/>
      <w:r w:rsidRPr="006F2586">
        <w:t>Страхование ребенка</w:t>
      </w:r>
      <w:bookmarkEnd w:id="33"/>
      <w:bookmarkEnd w:id="34"/>
      <w:bookmarkEnd w:id="35"/>
    </w:p>
    <w:p w:rsidR="00B322B1" w:rsidRPr="006F2586" w:rsidRDefault="00B322B1" w:rsidP="00B322B1">
      <w:pPr>
        <w:pStyle w:val="1"/>
        <w:tabs>
          <w:tab w:val="left" w:leader="underscore" w:pos="6237"/>
        </w:tabs>
        <w:ind w:firstLine="0"/>
        <w:jc w:val="both"/>
      </w:pPr>
      <w:r w:rsidRPr="006F2586">
        <w:t>Ребенок</w:t>
      </w:r>
      <w:r w:rsidRPr="006F2586">
        <w:tab/>
        <w:t xml:space="preserve"> имеет полис страхования от несчастных случаев.</w:t>
      </w:r>
    </w:p>
    <w:p w:rsidR="00B322B1" w:rsidRPr="006F2586" w:rsidRDefault="00B322B1" w:rsidP="00B322B1">
      <w:pPr>
        <w:pStyle w:val="11"/>
        <w:keepNext/>
        <w:keepLines/>
        <w:numPr>
          <w:ilvl w:val="0"/>
          <w:numId w:val="4"/>
        </w:numPr>
        <w:tabs>
          <w:tab w:val="left" w:pos="284"/>
        </w:tabs>
        <w:jc w:val="both"/>
      </w:pPr>
      <w:bookmarkStart w:id="36" w:name="bookmark75"/>
      <w:bookmarkStart w:id="37" w:name="bookmark73"/>
      <w:bookmarkStart w:id="38" w:name="bookmark74"/>
      <w:bookmarkStart w:id="39" w:name="bookmark76"/>
      <w:bookmarkEnd w:id="36"/>
      <w:r w:rsidRPr="006F2586">
        <w:t>Форс - мажорные обстоятельства</w:t>
      </w:r>
      <w:bookmarkEnd w:id="37"/>
      <w:bookmarkEnd w:id="38"/>
      <w:bookmarkEnd w:id="39"/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40" w:name="bookmark77"/>
      <w:bookmarkEnd w:id="40"/>
      <w:r w:rsidRPr="006F2586">
        <w:t>В случае возникновения чрезвычайных ситуаций (стихийные бедствия, военные действия, эпидемиологиче</w:t>
      </w:r>
      <w:r w:rsidRPr="006F2586">
        <w:softHyphen/>
        <w:t>ские заболевания в районе места отдыха и т.д.) Лагерь немедленно сообщает об этом Заказчику, и совместно с ним при</w:t>
      </w:r>
      <w:r w:rsidRPr="006F2586">
        <w:softHyphen/>
        <w:t>нимают меры к эвакуации детей.</w:t>
      </w:r>
    </w:p>
    <w:p w:rsidR="00B322B1" w:rsidRPr="006F2586" w:rsidRDefault="00B322B1" w:rsidP="00B322B1">
      <w:pPr>
        <w:pStyle w:val="11"/>
        <w:keepNext/>
        <w:keepLines/>
        <w:numPr>
          <w:ilvl w:val="0"/>
          <w:numId w:val="4"/>
        </w:numPr>
        <w:tabs>
          <w:tab w:val="left" w:pos="426"/>
        </w:tabs>
        <w:jc w:val="both"/>
      </w:pPr>
      <w:bookmarkStart w:id="41" w:name="bookmark80"/>
      <w:bookmarkStart w:id="42" w:name="bookmark78"/>
      <w:bookmarkStart w:id="43" w:name="bookmark79"/>
      <w:bookmarkStart w:id="44" w:name="bookmark81"/>
      <w:bookmarkEnd w:id="41"/>
      <w:r w:rsidRPr="006F2586">
        <w:t>Изменение и расторжение Договора</w:t>
      </w:r>
      <w:bookmarkEnd w:id="42"/>
      <w:bookmarkEnd w:id="43"/>
      <w:bookmarkEnd w:id="44"/>
    </w:p>
    <w:p w:rsidR="00B322B1" w:rsidRPr="006F2586" w:rsidRDefault="00B322B1" w:rsidP="00B322B1">
      <w:pPr>
        <w:pStyle w:val="1"/>
        <w:tabs>
          <w:tab w:val="left" w:pos="426"/>
        </w:tabs>
        <w:ind w:firstLine="0"/>
        <w:jc w:val="both"/>
      </w:pPr>
      <w:bookmarkStart w:id="45" w:name="bookmark82"/>
      <w:r w:rsidRPr="006F2586">
        <w:t>7</w:t>
      </w:r>
      <w:bookmarkEnd w:id="45"/>
      <w:r w:rsidRPr="006F2586">
        <w:t>.1 Исполнитель несёт ответственность за соблюдение настоящего договора и обеспечения безопасности в пределах, установленных настоящим договором и действующим законодательством РФ; за жизнь и здоровье детей в порядке и условиях, установленных действующим законодательством.</w:t>
      </w:r>
    </w:p>
    <w:p w:rsidR="00B322B1" w:rsidRPr="006F2586" w:rsidRDefault="00B322B1" w:rsidP="00B322B1">
      <w:pPr>
        <w:pStyle w:val="1"/>
        <w:numPr>
          <w:ilvl w:val="0"/>
          <w:numId w:val="5"/>
        </w:numPr>
        <w:tabs>
          <w:tab w:val="left" w:pos="426"/>
          <w:tab w:val="left" w:pos="1483"/>
        </w:tabs>
        <w:ind w:firstLine="0"/>
        <w:jc w:val="both"/>
      </w:pPr>
      <w:bookmarkStart w:id="46" w:name="bookmark83"/>
      <w:bookmarkEnd w:id="46"/>
      <w:r w:rsidRPr="006F2586">
        <w:t>Исполнитель не несет ответственность за сохранность вещей, денег, драгоценностей, средств мобильной связи, фотоаппаратов и иных личных вещей, не сданных на хранение сотрудникам лагеря.</w:t>
      </w:r>
    </w:p>
    <w:p w:rsidR="00B322B1" w:rsidRPr="006F2586" w:rsidRDefault="00B322B1" w:rsidP="00B322B1">
      <w:pPr>
        <w:pStyle w:val="1"/>
        <w:tabs>
          <w:tab w:val="left" w:pos="426"/>
        </w:tabs>
        <w:ind w:firstLine="0"/>
        <w:jc w:val="both"/>
      </w:pPr>
      <w:bookmarkStart w:id="47" w:name="bookmark84"/>
      <w:r w:rsidRPr="006F2586">
        <w:t>7</w:t>
      </w:r>
      <w:bookmarkEnd w:id="47"/>
      <w:r w:rsidRPr="006F2586">
        <w:t>.3 Заказчик несёт ответственность за соблюдение условий настоящего договора, за соблюдение инструктажей по безопасности и правил поведения в детском лагере, за ущерб, причиненный по вине ребенка.</w:t>
      </w:r>
    </w:p>
    <w:p w:rsidR="00B322B1" w:rsidRPr="006F2586" w:rsidRDefault="00B322B1" w:rsidP="00B322B1">
      <w:pPr>
        <w:pStyle w:val="1"/>
        <w:numPr>
          <w:ilvl w:val="0"/>
          <w:numId w:val="6"/>
        </w:numPr>
        <w:tabs>
          <w:tab w:val="left" w:pos="426"/>
          <w:tab w:val="left" w:pos="1483"/>
        </w:tabs>
        <w:ind w:firstLine="0"/>
        <w:jc w:val="both"/>
      </w:pPr>
      <w:bookmarkStart w:id="48" w:name="bookmark85"/>
      <w:bookmarkEnd w:id="48"/>
      <w:r w:rsidRPr="006F2586">
        <w:t>Договор может быть изменен или расторгнут по взаимной договоренности сторон путем составления пись</w:t>
      </w:r>
      <w:r w:rsidRPr="006F2586">
        <w:softHyphen/>
        <w:t>менного соглашения.</w:t>
      </w:r>
    </w:p>
    <w:p w:rsidR="00B322B1" w:rsidRPr="006F2586" w:rsidRDefault="00B322B1" w:rsidP="00B322B1">
      <w:pPr>
        <w:pStyle w:val="1"/>
        <w:numPr>
          <w:ilvl w:val="0"/>
          <w:numId w:val="6"/>
        </w:numPr>
        <w:tabs>
          <w:tab w:val="left" w:pos="426"/>
          <w:tab w:val="left" w:pos="1488"/>
        </w:tabs>
        <w:ind w:firstLine="0"/>
        <w:jc w:val="both"/>
      </w:pPr>
      <w:bookmarkStart w:id="49" w:name="bookmark86"/>
      <w:bookmarkEnd w:id="49"/>
      <w:r w:rsidRPr="006F2586">
        <w:t>В случае нарушения Исполнителем условий Договора Заказчик вправе предъявить Исполнителю претензию. В соответствии с п.21 Правил претензии к качеству туристского продукта предъявляются в письменной форме в течение 20 дней с даты окончания Договора и подлежат рассмотрению в течение 10 дней с даты получения претензий.</w:t>
      </w:r>
    </w:p>
    <w:p w:rsidR="00B322B1" w:rsidRPr="006F2586" w:rsidRDefault="00B322B1" w:rsidP="00B322B1">
      <w:pPr>
        <w:pStyle w:val="1"/>
        <w:numPr>
          <w:ilvl w:val="0"/>
          <w:numId w:val="6"/>
        </w:numPr>
        <w:tabs>
          <w:tab w:val="left" w:pos="426"/>
          <w:tab w:val="left" w:pos="1478"/>
        </w:tabs>
        <w:ind w:firstLine="0"/>
        <w:jc w:val="both"/>
      </w:pPr>
      <w:bookmarkStart w:id="50" w:name="bookmark87"/>
      <w:bookmarkEnd w:id="50"/>
      <w:r w:rsidRPr="006F2586">
        <w:t>В соответствии со ст.20 Правил оказания услуг по реализации туристского продукта от 18.07.2007 № 452 (Далее Правил) каждая из сторон Договора может потребовать его изменения или расторжения в связи с существенными изменениями обстоятельств, из которых стороны исходили при заключении данного Договора.</w:t>
      </w:r>
    </w:p>
    <w:p w:rsidR="00B322B1" w:rsidRPr="006F2586" w:rsidRDefault="00B322B1" w:rsidP="00B322B1">
      <w:pPr>
        <w:pStyle w:val="1"/>
        <w:tabs>
          <w:tab w:val="left" w:pos="426"/>
        </w:tabs>
        <w:ind w:firstLine="0"/>
        <w:jc w:val="both"/>
      </w:pPr>
      <w:r w:rsidRPr="006F2586">
        <w:t xml:space="preserve">Право обеих сторон Договора на односторонний отказ от его исполнения </w:t>
      </w:r>
      <w:proofErr w:type="gramStart"/>
      <w:r w:rsidRPr="006F2586">
        <w:t>согласно положения</w:t>
      </w:r>
      <w:proofErr w:type="gramEnd"/>
      <w:r w:rsidRPr="006F2586">
        <w:t xml:space="preserve"> ст.782 ГК отно</w:t>
      </w:r>
      <w:r w:rsidRPr="006F2586">
        <w:softHyphen/>
        <w:t>сится к особенностям оказания туристских услуг.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данному Договору (п.1 ст. 782 ГК и ст.32 Закона о защите прав потребителей). А Исполнитель вправе отказаться от исполнения обязательств по Договору лишь при условии полного возмещения Заказчику убытков (п.2 ст.782ГК).</w:t>
      </w:r>
    </w:p>
    <w:p w:rsidR="00B322B1" w:rsidRPr="006F2586" w:rsidRDefault="00B322B1" w:rsidP="00B322B1">
      <w:pPr>
        <w:pStyle w:val="11"/>
        <w:keepNext/>
        <w:keepLines/>
        <w:numPr>
          <w:ilvl w:val="0"/>
          <w:numId w:val="4"/>
        </w:numPr>
        <w:tabs>
          <w:tab w:val="left" w:pos="274"/>
        </w:tabs>
        <w:jc w:val="both"/>
      </w:pPr>
      <w:bookmarkStart w:id="51" w:name="bookmark90"/>
      <w:bookmarkStart w:id="52" w:name="bookmark88"/>
      <w:bookmarkStart w:id="53" w:name="bookmark89"/>
      <w:bookmarkStart w:id="54" w:name="bookmark91"/>
      <w:bookmarkEnd w:id="51"/>
      <w:r w:rsidRPr="006F2586">
        <w:t>Разрешение споров</w:t>
      </w:r>
      <w:bookmarkEnd w:id="52"/>
      <w:bookmarkEnd w:id="53"/>
      <w:bookmarkEnd w:id="54"/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55" w:name="bookmark92"/>
      <w:bookmarkEnd w:id="55"/>
      <w:r w:rsidRPr="006F2586">
        <w:t>Споры, возникающие в ходе исполнения договора, решаются путём переговоров.</w:t>
      </w:r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56" w:name="bookmark93"/>
      <w:bookmarkEnd w:id="56"/>
      <w:r w:rsidRPr="006F2586">
        <w:t>Претензии по качеству оказываемых услуг предъявляются в ходе смены в администрацию Лагеря. Стороны обязуются без промедления информировать друг друга обо всех обстоятельствах, делающих невозможным исполнение Договора.</w:t>
      </w:r>
    </w:p>
    <w:p w:rsidR="00B322B1" w:rsidRPr="006F2586" w:rsidRDefault="00B322B1" w:rsidP="00B322B1">
      <w:pPr>
        <w:pStyle w:val="1"/>
        <w:numPr>
          <w:ilvl w:val="1"/>
          <w:numId w:val="4"/>
        </w:numPr>
        <w:tabs>
          <w:tab w:val="left" w:pos="426"/>
        </w:tabs>
        <w:ind w:firstLine="0"/>
        <w:jc w:val="both"/>
      </w:pPr>
      <w:bookmarkStart w:id="57" w:name="bookmark94"/>
      <w:bookmarkEnd w:id="57"/>
      <w:r w:rsidRPr="006F2586">
        <w:t>В случае не достижения соглашения, спор подлежит рассмотрению в судебном порядке.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 xml:space="preserve">9. Заключительные положения: </w:t>
      </w:r>
    </w:p>
    <w:p w:rsidR="00B322B1" w:rsidRPr="006F2586" w:rsidRDefault="00B322B1" w:rsidP="00B322B1">
      <w:pPr>
        <w:pStyle w:val="1"/>
        <w:tabs>
          <w:tab w:val="left" w:pos="426"/>
        </w:tabs>
        <w:ind w:firstLine="0"/>
        <w:jc w:val="both"/>
      </w:pPr>
      <w:r w:rsidRPr="006F2586">
        <w:t>9.1. Настоящий Договор вступает в силу с момента подписания и действует до окончания срока, указанного в п.1.1.</w:t>
      </w:r>
    </w:p>
    <w:p w:rsidR="00B322B1" w:rsidRPr="006F2586" w:rsidRDefault="00B322B1" w:rsidP="00B322B1">
      <w:pPr>
        <w:pStyle w:val="1"/>
        <w:numPr>
          <w:ilvl w:val="1"/>
          <w:numId w:val="7"/>
        </w:numPr>
        <w:tabs>
          <w:tab w:val="left" w:pos="426"/>
        </w:tabs>
        <w:jc w:val="both"/>
      </w:pPr>
      <w:bookmarkStart w:id="58" w:name="bookmark100"/>
      <w:bookmarkEnd w:id="58"/>
      <w:r w:rsidRPr="006F2586">
        <w:t xml:space="preserve">Договор составлен в двух экземплярах, имеющих равную юридическую силу. Один экземпляр договора хранится в личном деле ребенка, другой – у родителя (законного представителя). </w:t>
      </w: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F2586">
        <w:rPr>
          <w:rFonts w:ascii="Times New Roman" w:hAnsi="Times New Roman"/>
          <w:b/>
          <w:sz w:val="20"/>
          <w:szCs w:val="20"/>
        </w:rPr>
        <w:t xml:space="preserve">Подписи сторон: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5316"/>
      </w:tblGrid>
      <w:tr w:rsidR="006F2586" w:rsidRPr="006F2586" w:rsidTr="00FE3351">
        <w:tc>
          <w:tcPr>
            <w:tcW w:w="5240" w:type="dxa"/>
          </w:tcPr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Государственное общеобразовательное учреждение средняя общеобразовательная школа № 223 c углубленным изучением немецкого языка Кировского района Санкт-Петербурга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ИНН 7805149207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198260, Санкт-Петербург, ул. Стойкости, д. 17, корпус 2, лит. А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тел./факс 246-07-16 тел. 246-07-17, 246-07-18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6F2586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6F2586">
              <w:rPr>
                <w:rFonts w:ascii="Times New Roman" w:hAnsi="Times New Roman"/>
                <w:sz w:val="20"/>
                <w:szCs w:val="20"/>
              </w:rPr>
              <w:t>:  </w:t>
            </w:r>
            <w:hyperlink r:id="rId7" w:history="1">
              <w:r w:rsidRPr="006F2586">
                <w:rPr>
                  <w:rFonts w:ascii="Times New Roman" w:hAnsi="Times New Roman"/>
                  <w:sz w:val="20"/>
                  <w:szCs w:val="20"/>
                </w:rPr>
                <w:t>sc223.kir@obr.gov.spb.ru</w:t>
              </w:r>
            </w:hyperlink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Директор __________Лысова С.В.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06" w:type="dxa"/>
          </w:tcPr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Родитель (законный представитель):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___________________________________________(Ф.И.О.)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Серия № ___________________________________________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Выдан_____________________________________________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Адрес по месту регистрации: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Фактический адрес: 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тел. домашний______________________________________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 xml:space="preserve">служебный_________________________________________ 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мобильный ________________________________________</w:t>
            </w:r>
          </w:p>
          <w:p w:rsidR="00B322B1" w:rsidRPr="006F2586" w:rsidRDefault="00B322B1" w:rsidP="00FE3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86">
              <w:rPr>
                <w:rFonts w:ascii="Times New Roman" w:hAnsi="Times New Roman"/>
                <w:sz w:val="20"/>
                <w:szCs w:val="20"/>
              </w:rPr>
              <w:t>Подпись____________________</w:t>
            </w:r>
          </w:p>
        </w:tc>
      </w:tr>
    </w:tbl>
    <w:p w:rsidR="00B322B1" w:rsidRPr="006F2586" w:rsidRDefault="00B322B1" w:rsidP="00B32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 xml:space="preserve">Экземпляр договора получен, с локальным актом об организации работы ГОЛ и правилами поведения детей в нем, ознакомлен </w:t>
      </w:r>
    </w:p>
    <w:p w:rsidR="00AD3309" w:rsidRPr="006F2586" w:rsidRDefault="00B322B1" w:rsidP="00EE03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86">
        <w:rPr>
          <w:rFonts w:ascii="Times New Roman" w:hAnsi="Times New Roman"/>
          <w:sz w:val="20"/>
          <w:szCs w:val="20"/>
        </w:rPr>
        <w:t>Подпись заказчика_____________________     дата_____________________</w:t>
      </w:r>
      <w:r w:rsidR="00AD3309" w:rsidRPr="006F2586">
        <w:rPr>
          <w:rFonts w:ascii="Times New Roman" w:hAnsi="Times New Roman"/>
          <w:sz w:val="20"/>
          <w:szCs w:val="20"/>
        </w:rPr>
        <w:t>__________</w:t>
      </w:r>
      <w:bookmarkEnd w:id="0"/>
    </w:p>
    <w:sectPr w:rsidR="00AD3309" w:rsidRPr="006F2586" w:rsidSect="00EE0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7B0" w:rsidRDefault="006807B0" w:rsidP="00800D33">
      <w:pPr>
        <w:spacing w:after="0" w:line="240" w:lineRule="auto"/>
      </w:pPr>
      <w:r>
        <w:separator/>
      </w:r>
    </w:p>
  </w:endnote>
  <w:endnote w:type="continuationSeparator" w:id="0">
    <w:p w:rsidR="006807B0" w:rsidRDefault="006807B0" w:rsidP="0080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09" w:rsidRDefault="00AD3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09" w:rsidRDefault="00C75C2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1BF7">
      <w:rPr>
        <w:noProof/>
      </w:rPr>
      <w:t>2</w:t>
    </w:r>
    <w:r>
      <w:rPr>
        <w:noProof/>
      </w:rPr>
      <w:fldChar w:fldCharType="end"/>
    </w:r>
  </w:p>
  <w:p w:rsidR="00AD3309" w:rsidRDefault="00AD33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09" w:rsidRDefault="00AD33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7B0" w:rsidRDefault="006807B0" w:rsidP="00800D33">
      <w:pPr>
        <w:spacing w:after="0" w:line="240" w:lineRule="auto"/>
      </w:pPr>
      <w:r>
        <w:separator/>
      </w:r>
    </w:p>
  </w:footnote>
  <w:footnote w:type="continuationSeparator" w:id="0">
    <w:p w:rsidR="006807B0" w:rsidRDefault="006807B0" w:rsidP="0080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09" w:rsidRDefault="00AD33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09" w:rsidRDefault="00AD33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09" w:rsidRDefault="00AD3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3BDE"/>
    <w:multiLevelType w:val="multilevel"/>
    <w:tmpl w:val="CF6C0D4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00169"/>
    <w:multiLevelType w:val="hybridMultilevel"/>
    <w:tmpl w:val="B5BEC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C2148A"/>
    <w:multiLevelType w:val="multilevel"/>
    <w:tmpl w:val="68EEE1C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045B4"/>
    <w:multiLevelType w:val="multilevel"/>
    <w:tmpl w:val="898659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4029D1"/>
    <w:multiLevelType w:val="multilevel"/>
    <w:tmpl w:val="BD04B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496FD5"/>
    <w:multiLevelType w:val="hybridMultilevel"/>
    <w:tmpl w:val="1A825594"/>
    <w:lvl w:ilvl="0" w:tplc="FC38A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3E6B"/>
    <w:multiLevelType w:val="multilevel"/>
    <w:tmpl w:val="B1A6DF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D8"/>
    <w:rsid w:val="00021C3D"/>
    <w:rsid w:val="00054D32"/>
    <w:rsid w:val="00103029"/>
    <w:rsid w:val="001156B4"/>
    <w:rsid w:val="001426D0"/>
    <w:rsid w:val="00154711"/>
    <w:rsid w:val="0018235F"/>
    <w:rsid w:val="001C1479"/>
    <w:rsid w:val="001C3A70"/>
    <w:rsid w:val="001D0383"/>
    <w:rsid w:val="001D0CC4"/>
    <w:rsid w:val="00242241"/>
    <w:rsid w:val="00273C4D"/>
    <w:rsid w:val="002A04A4"/>
    <w:rsid w:val="00335628"/>
    <w:rsid w:val="00341BF7"/>
    <w:rsid w:val="003A06CE"/>
    <w:rsid w:val="003A0FD1"/>
    <w:rsid w:val="003C59F9"/>
    <w:rsid w:val="004C6DE7"/>
    <w:rsid w:val="004D16B6"/>
    <w:rsid w:val="004F7195"/>
    <w:rsid w:val="00512F5C"/>
    <w:rsid w:val="00543DE2"/>
    <w:rsid w:val="00546D7B"/>
    <w:rsid w:val="005C05B2"/>
    <w:rsid w:val="005E5498"/>
    <w:rsid w:val="005F1A5A"/>
    <w:rsid w:val="00660AA0"/>
    <w:rsid w:val="006807B0"/>
    <w:rsid w:val="006F2586"/>
    <w:rsid w:val="0073700A"/>
    <w:rsid w:val="0075703E"/>
    <w:rsid w:val="00800D33"/>
    <w:rsid w:val="0086135F"/>
    <w:rsid w:val="008D04C3"/>
    <w:rsid w:val="00940AE6"/>
    <w:rsid w:val="0094793D"/>
    <w:rsid w:val="00950B02"/>
    <w:rsid w:val="009C49D7"/>
    <w:rsid w:val="009D248E"/>
    <w:rsid w:val="00A33AA7"/>
    <w:rsid w:val="00A75E87"/>
    <w:rsid w:val="00A90B9E"/>
    <w:rsid w:val="00AB0597"/>
    <w:rsid w:val="00AD3309"/>
    <w:rsid w:val="00AE069A"/>
    <w:rsid w:val="00AF25D6"/>
    <w:rsid w:val="00B322B1"/>
    <w:rsid w:val="00B74575"/>
    <w:rsid w:val="00C04F36"/>
    <w:rsid w:val="00C55730"/>
    <w:rsid w:val="00C75C2B"/>
    <w:rsid w:val="00CB16A1"/>
    <w:rsid w:val="00D53F71"/>
    <w:rsid w:val="00DA07BF"/>
    <w:rsid w:val="00DA2D32"/>
    <w:rsid w:val="00DB0843"/>
    <w:rsid w:val="00DB2D44"/>
    <w:rsid w:val="00DF1A8F"/>
    <w:rsid w:val="00E35E30"/>
    <w:rsid w:val="00E508CB"/>
    <w:rsid w:val="00E801EB"/>
    <w:rsid w:val="00EE0317"/>
    <w:rsid w:val="00F406CC"/>
    <w:rsid w:val="00F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B0D98-1281-4D61-B569-5A22F4E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A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0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00D33"/>
    <w:rPr>
      <w:rFonts w:cs="Times New Roman"/>
    </w:rPr>
  </w:style>
  <w:style w:type="paragraph" w:styleId="a6">
    <w:name w:val="footer"/>
    <w:basedOn w:val="a"/>
    <w:link w:val="a7"/>
    <w:uiPriority w:val="99"/>
    <w:rsid w:val="0080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00D3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B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B16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D248E"/>
    <w:pPr>
      <w:ind w:left="720"/>
      <w:contextualSpacing/>
    </w:pPr>
  </w:style>
  <w:style w:type="character" w:styleId="ab">
    <w:name w:val="Strong"/>
    <w:uiPriority w:val="22"/>
    <w:qFormat/>
    <w:locked/>
    <w:rsid w:val="004C6DE7"/>
    <w:rPr>
      <w:b/>
      <w:bCs/>
    </w:rPr>
  </w:style>
  <w:style w:type="character" w:customStyle="1" w:styleId="ac">
    <w:name w:val="Основной текст_"/>
    <w:link w:val="1"/>
    <w:rsid w:val="004C6DE7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c"/>
    <w:rsid w:val="004C6DE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Emphasis"/>
    <w:basedOn w:val="a0"/>
    <w:uiPriority w:val="20"/>
    <w:qFormat/>
    <w:locked/>
    <w:rsid w:val="00A75E87"/>
    <w:rPr>
      <w:i/>
      <w:iCs/>
    </w:rPr>
  </w:style>
  <w:style w:type="character" w:customStyle="1" w:styleId="10">
    <w:name w:val="Заголовок №1_"/>
    <w:basedOn w:val="a0"/>
    <w:link w:val="11"/>
    <w:rsid w:val="00B322B1"/>
    <w:rPr>
      <w:rFonts w:ascii="Times New Roman" w:eastAsia="Times New Roman" w:hAnsi="Times New Roman"/>
      <w:b/>
      <w:bCs/>
    </w:rPr>
  </w:style>
  <w:style w:type="paragraph" w:customStyle="1" w:styleId="11">
    <w:name w:val="Заголовок №1"/>
    <w:basedOn w:val="a"/>
    <w:link w:val="10"/>
    <w:rsid w:val="00B322B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223.kir@obr.gov.spb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1624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Инна Кокурина</cp:lastModifiedBy>
  <cp:revision>8</cp:revision>
  <cp:lastPrinted>2022-04-28T09:52:00Z</cp:lastPrinted>
  <dcterms:created xsi:type="dcterms:W3CDTF">2022-04-22T14:20:00Z</dcterms:created>
  <dcterms:modified xsi:type="dcterms:W3CDTF">2022-04-28T10:51:00Z</dcterms:modified>
</cp:coreProperties>
</file>